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7C9A5AF3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110-e</w:t>
      </w:r>
      <w:r>
        <w:rPr>
          <w:rFonts w:ascii="Arial" w:hAnsi="Arial" w:cs="Arial"/>
          <w:b/>
          <w:bCs/>
          <w:sz w:val="22"/>
        </w:rPr>
        <w:tab/>
      </w:r>
      <w:r w:rsidR="00E5415D" w:rsidRPr="00E5415D">
        <w:rPr>
          <w:rFonts w:ascii="Arial" w:hAnsi="Arial" w:cs="Arial"/>
          <w:b/>
          <w:bCs/>
          <w:sz w:val="22"/>
          <w:highlight w:val="yellow"/>
        </w:rPr>
        <w:t>DRAFT</w:t>
      </w:r>
      <w:r w:rsidR="00E5415D">
        <w:rPr>
          <w:rFonts w:ascii="Arial" w:hAnsi="Arial" w:cs="Arial"/>
          <w:b/>
          <w:bCs/>
          <w:sz w:val="22"/>
        </w:rPr>
        <w:t xml:space="preserve"> </w:t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20</w:t>
      </w:r>
      <w:r w:rsidR="00DE1FF1">
        <w:rPr>
          <w:rFonts w:ascii="Arial" w:hAnsi="Arial" w:cs="Arial"/>
          <w:b/>
          <w:bCs/>
          <w:sz w:val="22"/>
        </w:rPr>
        <w:t>04599</w:t>
      </w:r>
    </w:p>
    <w:p w14:paraId="619B785A" w14:textId="6A35815F" w:rsidR="00463675" w:rsidRDefault="006A2E30" w:rsidP="00F23FFC">
      <w:pPr>
        <w:pStyle w:val="Header"/>
        <w:rPr>
          <w:rFonts w:ascii="Arial" w:hAnsi="Arial" w:cs="Arial"/>
          <w:b/>
          <w:bCs/>
          <w:sz w:val="22"/>
        </w:rPr>
      </w:pPr>
      <w:proofErr w:type="spellStart"/>
      <w:r>
        <w:rPr>
          <w:rFonts w:ascii="Arial" w:hAnsi="Arial" w:cs="Arial"/>
          <w:b/>
          <w:bCs/>
          <w:sz w:val="22"/>
        </w:rPr>
        <w:t>Elbonia</w:t>
      </w:r>
      <w:proofErr w:type="spellEnd"/>
      <w:r w:rsidR="00001441" w:rsidRPr="00001441">
        <w:rPr>
          <w:rFonts w:ascii="Arial" w:hAnsi="Arial" w:cs="Arial"/>
          <w:b/>
          <w:bCs/>
          <w:sz w:val="22"/>
        </w:rPr>
        <w:t xml:space="preserve">, </w:t>
      </w:r>
      <w:r w:rsidR="009B5179">
        <w:rPr>
          <w:rFonts w:ascii="Arial" w:hAnsi="Arial" w:cs="Arial"/>
          <w:b/>
          <w:bCs/>
          <w:sz w:val="22"/>
        </w:rPr>
        <w:t>01</w:t>
      </w:r>
      <w:r w:rsidR="00001441" w:rsidRPr="00001441">
        <w:rPr>
          <w:rFonts w:ascii="Arial" w:hAnsi="Arial" w:cs="Arial"/>
          <w:b/>
          <w:bCs/>
          <w:sz w:val="22"/>
        </w:rPr>
        <w:t xml:space="preserve"> – </w:t>
      </w:r>
      <w:r w:rsidR="009B5179">
        <w:rPr>
          <w:rFonts w:ascii="Arial" w:hAnsi="Arial" w:cs="Arial"/>
          <w:b/>
          <w:bCs/>
          <w:sz w:val="22"/>
        </w:rPr>
        <w:t>11</w:t>
      </w:r>
      <w:r w:rsidR="00001441" w:rsidRPr="00001441">
        <w:rPr>
          <w:rFonts w:ascii="Arial" w:hAnsi="Arial" w:cs="Arial"/>
          <w:b/>
          <w:bCs/>
          <w:sz w:val="22"/>
        </w:rPr>
        <w:t xml:space="preserve"> </w:t>
      </w:r>
      <w:r w:rsidR="009B5179">
        <w:rPr>
          <w:rFonts w:ascii="Arial" w:hAnsi="Arial" w:cs="Arial"/>
          <w:b/>
          <w:bCs/>
          <w:sz w:val="22"/>
        </w:rPr>
        <w:t>June</w:t>
      </w:r>
      <w:r w:rsidR="00001441" w:rsidRPr="00001441">
        <w:rPr>
          <w:rFonts w:ascii="Arial" w:hAnsi="Arial" w:cs="Arial"/>
          <w:b/>
          <w:bCs/>
          <w:sz w:val="22"/>
        </w:rPr>
        <w:t xml:space="preserve"> 20</w:t>
      </w:r>
      <w:r w:rsidR="00317F7C">
        <w:rPr>
          <w:rFonts w:ascii="Arial" w:hAnsi="Arial" w:cs="Arial"/>
          <w:b/>
          <w:bCs/>
          <w:sz w:val="22"/>
        </w:rPr>
        <w:t>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342A6B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0C430C">
        <w:rPr>
          <w:rFonts w:ascii="Arial" w:hAnsi="Arial" w:cs="Arial"/>
          <w:bCs/>
        </w:rPr>
        <w:t xml:space="preserve">Reply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0C430C" w:rsidRPr="000C430C">
        <w:rPr>
          <w:rFonts w:ascii="Arial" w:hAnsi="Arial" w:cs="Arial"/>
          <w:bCs/>
        </w:rPr>
        <w:t>UE declaring beam failure due to LBT failures</w:t>
      </w:r>
    </w:p>
    <w:p w14:paraId="4142800B" w14:textId="257B352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0C430C" w:rsidRPr="000C430C">
        <w:rPr>
          <w:rFonts w:ascii="Arial" w:hAnsi="Arial" w:cs="Arial"/>
          <w:bCs/>
        </w:rPr>
        <w:t>R4-2005365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3FA648E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0C430C">
        <w:rPr>
          <w:rFonts w:ascii="Arial" w:hAnsi="Arial" w:cs="Arial"/>
          <w:bCs/>
          <w:lang w:val="en-US"/>
        </w:rPr>
        <w:t>NR_unlic</w:t>
      </w:r>
      <w:proofErr w:type="spellEnd"/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3BBF4D6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0C430C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0C430C">
        <w:rPr>
          <w:rFonts w:ascii="Arial" w:hAnsi="Arial" w:cs="Arial"/>
          <w:bCs/>
        </w:rPr>
        <w:t>4</w:t>
      </w:r>
    </w:p>
    <w:p w14:paraId="4EFE95BE" w14:textId="42FF9E7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0C430C">
        <w:rPr>
          <w:rFonts w:ascii="Arial" w:hAnsi="Arial" w:cs="Arial"/>
          <w:bCs/>
        </w:rPr>
        <w:t>TSG RAN WG1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413E483E" w:rsidR="00463675" w:rsidRPr="00DE1FF1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DE1FF1">
        <w:rPr>
          <w:rFonts w:cs="Arial"/>
        </w:rPr>
        <w:t>Name:</w:t>
      </w:r>
      <w:r w:rsidRPr="00DE1FF1">
        <w:rPr>
          <w:rFonts w:cs="Arial"/>
          <w:b w:val="0"/>
          <w:bCs/>
        </w:rPr>
        <w:tab/>
      </w:r>
      <w:r w:rsidR="000C430C" w:rsidRPr="00DE1FF1">
        <w:rPr>
          <w:rFonts w:cs="Arial"/>
          <w:b w:val="0"/>
          <w:bCs/>
        </w:rPr>
        <w:t>Samuli Turtinen</w:t>
      </w:r>
    </w:p>
    <w:p w14:paraId="2748A78E" w14:textId="3F1E3383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 xml:space="preserve">E-mail </w:t>
      </w:r>
      <w:proofErr w:type="spellStart"/>
      <w:r w:rsidRPr="00320C11">
        <w:rPr>
          <w:rFonts w:cs="Arial"/>
          <w:lang w:val="fr-FR"/>
        </w:rPr>
        <w:t>Address</w:t>
      </w:r>
      <w:proofErr w:type="spellEnd"/>
      <w:r w:rsidRPr="00320C11">
        <w:rPr>
          <w:rFonts w:cs="Arial"/>
          <w:lang w:val="fr-FR"/>
        </w:rPr>
        <w:t>:</w:t>
      </w:r>
      <w:r w:rsidRPr="00320C11">
        <w:rPr>
          <w:rFonts w:cs="Arial"/>
          <w:b w:val="0"/>
          <w:bCs/>
          <w:lang w:val="fr-FR"/>
        </w:rPr>
        <w:tab/>
      </w:r>
      <w:r w:rsidR="000C430C">
        <w:rPr>
          <w:rFonts w:cs="Arial"/>
          <w:b w:val="0"/>
          <w:bCs/>
          <w:lang w:val="fr-FR"/>
        </w:rPr>
        <w:t>samuli.turtinen</w:t>
      </w:r>
      <w:r w:rsidR="00385529" w:rsidRPr="00320C11">
        <w:rPr>
          <w:rFonts w:cs="Arial"/>
          <w:b w:val="0"/>
          <w:bCs/>
          <w:lang w:val="fr-FR"/>
        </w:rPr>
        <w:t>@nokia</w:t>
      </w:r>
      <w:r w:rsidR="000C430C">
        <w:rPr>
          <w:rFonts w:cs="Arial"/>
          <w:b w:val="0"/>
          <w:bCs/>
          <w:lang w:val="fr-FR"/>
        </w:rPr>
        <w:t>-bell-labs</w:t>
      </w:r>
      <w:r w:rsidR="00385529" w:rsidRPr="00320C11">
        <w:rPr>
          <w:rFonts w:cs="Arial"/>
          <w:b w:val="0"/>
          <w:bCs/>
          <w:lang w:val="fr-FR"/>
        </w:rPr>
        <w:t>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0A039F94" w:rsidR="00E7017E" w:rsidRDefault="000C430C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thank RAN4 for providing the LS in </w:t>
      </w:r>
      <w:hyperlink r:id="rId13" w:history="1">
        <w:r w:rsidRPr="000C430C">
          <w:rPr>
            <w:rStyle w:val="Hyperlink"/>
            <w:rFonts w:ascii="Arial" w:hAnsi="Arial" w:cs="Arial"/>
            <w:lang w:val="en-US"/>
          </w:rPr>
          <w:t>R4-2005365</w:t>
        </w:r>
      </w:hyperlink>
      <w:r>
        <w:rPr>
          <w:rFonts w:ascii="Arial" w:hAnsi="Arial" w:cs="Arial"/>
          <w:lang w:val="en-US"/>
        </w:rPr>
        <w:t xml:space="preserve"> and the question about whether </w:t>
      </w:r>
      <w:r w:rsidRPr="000C430C">
        <w:rPr>
          <w:rFonts w:ascii="Arial" w:hAnsi="Arial" w:cs="Arial"/>
          <w:lang w:val="en-US"/>
        </w:rPr>
        <w:t>the UE shall declare beam failure due to LBT failures when configured with RRC-based active TCI state switching</w:t>
      </w:r>
      <w:r>
        <w:rPr>
          <w:rFonts w:ascii="Arial" w:hAnsi="Arial" w:cs="Arial"/>
          <w:lang w:val="en-US"/>
        </w:rPr>
        <w:t>.</w:t>
      </w:r>
    </w:p>
    <w:p w14:paraId="370A8B9B" w14:textId="357A41E0" w:rsidR="000C430C" w:rsidRDefault="000C430C" w:rsidP="000C430C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discussed this issue and notes that u</w:t>
      </w:r>
      <w:r w:rsidRPr="000C430C">
        <w:rPr>
          <w:rFonts w:ascii="Arial" w:hAnsi="Arial" w:cs="Arial"/>
          <w:lang w:val="en-US"/>
        </w:rPr>
        <w:t xml:space="preserve">navailability of the </w:t>
      </w:r>
      <w:r>
        <w:rPr>
          <w:rFonts w:ascii="Arial" w:hAnsi="Arial" w:cs="Arial"/>
          <w:lang w:val="en-US"/>
        </w:rPr>
        <w:t xml:space="preserve">reference </w:t>
      </w:r>
      <w:r w:rsidRPr="000C430C">
        <w:rPr>
          <w:rFonts w:ascii="Arial" w:hAnsi="Arial" w:cs="Arial"/>
          <w:lang w:val="en-US"/>
        </w:rPr>
        <w:t>signals</w:t>
      </w:r>
      <w:r>
        <w:rPr>
          <w:rFonts w:ascii="Arial" w:hAnsi="Arial" w:cs="Arial"/>
          <w:lang w:val="en-US"/>
        </w:rPr>
        <w:t xml:space="preserve"> (like SSB/CSI-RS)</w:t>
      </w:r>
      <w:r w:rsidRPr="000C430C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due to DL LBT failures </w:t>
      </w:r>
      <w:r w:rsidRPr="000C430C">
        <w:rPr>
          <w:rFonts w:ascii="Arial" w:hAnsi="Arial" w:cs="Arial"/>
          <w:lang w:val="en-US"/>
        </w:rPr>
        <w:t>after the TCI state switch would lead to beam failure instance indications from L1 to MAC in the beam failure detection (BFD) procedure</w:t>
      </w:r>
      <w:r>
        <w:rPr>
          <w:rFonts w:ascii="Arial" w:hAnsi="Arial" w:cs="Arial"/>
          <w:lang w:val="en-US"/>
        </w:rPr>
        <w:t>. B</w:t>
      </w:r>
      <w:r w:rsidRPr="000C430C">
        <w:rPr>
          <w:rFonts w:ascii="Arial" w:hAnsi="Arial" w:cs="Arial"/>
          <w:lang w:val="en-US"/>
        </w:rPr>
        <w:t xml:space="preserve">eam failure will be declared after the number of beam failure instances (e.g., due to LBT failures in DL) </w:t>
      </w:r>
      <w:r w:rsidR="002677C9">
        <w:rPr>
          <w:rFonts w:ascii="Arial" w:hAnsi="Arial" w:cs="Arial"/>
          <w:lang w:val="en-US"/>
        </w:rPr>
        <w:t>reach</w:t>
      </w:r>
      <w:r w:rsidRPr="000C430C">
        <w:rPr>
          <w:rFonts w:ascii="Arial" w:hAnsi="Arial" w:cs="Arial"/>
          <w:lang w:val="en-US"/>
        </w:rPr>
        <w:t xml:space="preserve"> </w:t>
      </w:r>
      <w:r w:rsidR="002677C9">
        <w:rPr>
          <w:rFonts w:ascii="Arial" w:hAnsi="Arial" w:cs="Arial"/>
          <w:lang w:val="en-US"/>
        </w:rPr>
        <w:t xml:space="preserve">a </w:t>
      </w:r>
      <w:bookmarkStart w:id="0" w:name="_GoBack"/>
      <w:bookmarkEnd w:id="0"/>
      <w:r w:rsidRPr="000C430C">
        <w:rPr>
          <w:rFonts w:ascii="Arial" w:hAnsi="Arial" w:cs="Arial"/>
          <w:lang w:val="en-US"/>
        </w:rPr>
        <w:t>network configured threshold and beam failure recovery will be triggered</w:t>
      </w:r>
      <w:r>
        <w:rPr>
          <w:rFonts w:ascii="Arial" w:hAnsi="Arial" w:cs="Arial"/>
          <w:lang w:val="en-US"/>
        </w:rPr>
        <w:t>.</w:t>
      </w:r>
      <w:r w:rsidRPr="000C430C">
        <w:rPr>
          <w:rFonts w:ascii="Arial" w:hAnsi="Arial" w:cs="Arial"/>
          <w:lang w:val="en-US"/>
        </w:rPr>
        <w:t xml:space="preserve"> </w:t>
      </w:r>
    </w:p>
    <w:p w14:paraId="25E23078" w14:textId="1E26365F" w:rsidR="000C430C" w:rsidRPr="000C430C" w:rsidRDefault="000C430C" w:rsidP="000C430C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would also like to note that t</w:t>
      </w:r>
      <w:r w:rsidRPr="000C430C">
        <w:rPr>
          <w:rFonts w:ascii="Arial" w:hAnsi="Arial" w:cs="Arial"/>
          <w:lang w:val="en-US"/>
        </w:rPr>
        <w:t xml:space="preserve">his does not require UE to detect DL LBT failures and </w:t>
      </w:r>
      <w:r>
        <w:rPr>
          <w:rFonts w:ascii="Arial" w:hAnsi="Arial" w:cs="Arial"/>
          <w:lang w:val="en-US"/>
        </w:rPr>
        <w:t xml:space="preserve">also </w:t>
      </w:r>
      <w:r w:rsidRPr="000C430C">
        <w:rPr>
          <w:rFonts w:ascii="Arial" w:hAnsi="Arial" w:cs="Arial"/>
          <w:lang w:val="en-US"/>
        </w:rPr>
        <w:t xml:space="preserve">requires no specification changes to the existing </w:t>
      </w:r>
      <w:r>
        <w:rPr>
          <w:rFonts w:ascii="Arial" w:hAnsi="Arial" w:cs="Arial"/>
          <w:lang w:val="en-US"/>
        </w:rPr>
        <w:t>beam failure detection procedure</w:t>
      </w:r>
      <w:r w:rsidRPr="000C430C">
        <w:rPr>
          <w:rFonts w:ascii="Arial" w:hAnsi="Arial" w:cs="Arial"/>
          <w:lang w:val="en-US"/>
        </w:rPr>
        <w:t>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7E862C4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C430C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group.</w:t>
      </w:r>
    </w:p>
    <w:p w14:paraId="61BB3C70" w14:textId="7641ACF7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0C430C">
        <w:rPr>
          <w:rFonts w:ascii="Arial" w:hAnsi="Arial" w:cs="Arial"/>
        </w:rPr>
        <w:t>RAN4 to take the above information into account for their further discussions.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5890A17B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00596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</w:t>
      </w:r>
      <w:r w:rsidR="00C13B0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– </w:t>
      </w:r>
      <w:r w:rsidR="00C13B0A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 xml:space="preserve"> </w:t>
      </w:r>
      <w:r w:rsidR="00C13B0A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="005D3735">
        <w:rPr>
          <w:rFonts w:ascii="Arial" w:hAnsi="Arial" w:cs="Arial"/>
          <w:bCs/>
        </w:rPr>
        <w:t>eMeeting</w:t>
      </w:r>
      <w:proofErr w:type="spellEnd"/>
    </w:p>
    <w:sectPr w:rsidR="009E023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5BB71B" w14:textId="77777777" w:rsidR="00A87B43" w:rsidRDefault="00A87B43">
      <w:r>
        <w:separator/>
      </w:r>
    </w:p>
  </w:endnote>
  <w:endnote w:type="continuationSeparator" w:id="0">
    <w:p w14:paraId="4B234E80" w14:textId="77777777" w:rsidR="00A87B43" w:rsidRDefault="00A87B43">
      <w:r>
        <w:continuationSeparator/>
      </w:r>
    </w:p>
  </w:endnote>
  <w:endnote w:type="continuationNotice" w:id="1">
    <w:p w14:paraId="0D906A76" w14:textId="77777777" w:rsidR="00876787" w:rsidRDefault="008767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9C8E87" w14:textId="77777777" w:rsidR="00A87B43" w:rsidRDefault="00A87B43">
      <w:r>
        <w:separator/>
      </w:r>
    </w:p>
  </w:footnote>
  <w:footnote w:type="continuationSeparator" w:id="0">
    <w:p w14:paraId="31176453" w14:textId="77777777" w:rsidR="00A87B43" w:rsidRDefault="00A87B43">
      <w:r>
        <w:continuationSeparator/>
      </w:r>
    </w:p>
  </w:footnote>
  <w:footnote w:type="continuationNotice" w:id="1">
    <w:p w14:paraId="7CF9575C" w14:textId="77777777" w:rsidR="00876787" w:rsidRDefault="008767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B50F30"/>
    <w:multiLevelType w:val="hybridMultilevel"/>
    <w:tmpl w:val="FD6CA27A"/>
    <w:lvl w:ilvl="0" w:tplc="8300112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 w:numId="1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C430C"/>
    <w:rsid w:val="000D113A"/>
    <w:rsid w:val="000F12FD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54238"/>
    <w:rsid w:val="00261C7D"/>
    <w:rsid w:val="002633C1"/>
    <w:rsid w:val="002677C9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7D6F"/>
    <w:rsid w:val="0058264E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F7688"/>
    <w:rsid w:val="00701A2B"/>
    <w:rsid w:val="007261FF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B2DDF"/>
    <w:rsid w:val="00CF669B"/>
    <w:rsid w:val="00D24338"/>
    <w:rsid w:val="00D40BEF"/>
    <w:rsid w:val="00D42DF3"/>
    <w:rsid w:val="00D65530"/>
    <w:rsid w:val="00D74A1C"/>
    <w:rsid w:val="00D75660"/>
    <w:rsid w:val="00D876BF"/>
    <w:rsid w:val="00DC6C67"/>
    <w:rsid w:val="00DE1FF1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ftp://ftp.3gpp.org/tsg_ran/WG4_Radio/TSGR4_94_eBis/Docs/R4-2005365.zi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5AIRPNAIUNRU-859666464-6496</_dlc_DocId>
    <_dlc_DocIdUrl xmlns="71c5aaf6-e6ce-465b-b873-5148d2a4c105">
      <Url>https://nokia.sharepoint.com/sites/c5g/e2earch/_layouts/15/DocIdRedir.aspx?ID=5AIRPNAIUNRU-859666464-6496</Url>
      <Description>5AIRPNAIUNRU-859666464-6496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2" ma:contentTypeDescription="Create a new document." ma:contentTypeScope="" ma:versionID="6fb288d8ef3a39488918973a70aceda7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86ad64c0611a90854a0fd062418973f2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C0862C-BFE3-4027-9EFD-98C5D00FF2E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F176C78-15C4-4B2E-87DD-EBA873756D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1681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 (Samuli)</dc:creator>
  <cp:keywords/>
  <dc:description/>
  <cp:lastModifiedBy>Nokia (Samuli)</cp:lastModifiedBy>
  <cp:revision>4</cp:revision>
  <cp:lastPrinted>2002-04-23T00:10:00Z</cp:lastPrinted>
  <dcterms:created xsi:type="dcterms:W3CDTF">2020-05-20T09:59:00Z</dcterms:created>
  <dcterms:modified xsi:type="dcterms:W3CDTF">2020-05-21T06:47:00Z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9b379691-80e9-42ac-8bb8-5e571fe82fcf</vt:lpwstr>
  </property>
</Properties>
</file>